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7B5FE" w14:textId="45DE6F2E" w:rsidR="000F1EB4" w:rsidRPr="000F1EB4" w:rsidRDefault="000F1EB4" w:rsidP="000706C3">
      <w:pPr>
        <w:ind w:left="375" w:hanging="375"/>
        <w:rPr>
          <w:b/>
          <w:bCs/>
        </w:rPr>
      </w:pPr>
      <w:r w:rsidRPr="000F1EB4">
        <w:rPr>
          <w:b/>
          <w:bCs/>
        </w:rPr>
        <w:t>Rite Durafin Guide Specification</w:t>
      </w:r>
      <w:r w:rsidR="004E6DBC">
        <w:rPr>
          <w:b/>
          <w:bCs/>
        </w:rPr>
        <w:t xml:space="preserve"> (Uncontrolled Emissions)</w:t>
      </w:r>
    </w:p>
    <w:p w14:paraId="7F004943" w14:textId="77777777" w:rsidR="000F1EB4" w:rsidRDefault="000F1EB4" w:rsidP="000F1EB4">
      <w:pPr>
        <w:pStyle w:val="ListParagraph"/>
        <w:ind w:left="375"/>
      </w:pPr>
    </w:p>
    <w:p w14:paraId="3685DF67" w14:textId="3B1DBD9F" w:rsidR="00A02034" w:rsidRPr="000F1EB4" w:rsidRDefault="000706C3" w:rsidP="000706C3">
      <w:pPr>
        <w:pStyle w:val="ListParagraph"/>
        <w:numPr>
          <w:ilvl w:val="0"/>
          <w:numId w:val="1"/>
        </w:numPr>
        <w:rPr>
          <w:b/>
          <w:bCs/>
        </w:rPr>
      </w:pPr>
      <w:r w:rsidRPr="000F1EB4">
        <w:rPr>
          <w:b/>
          <w:bCs/>
        </w:rPr>
        <w:t>Basis of design</w:t>
      </w:r>
    </w:p>
    <w:p w14:paraId="08CFABB7" w14:textId="0997419B" w:rsidR="000706C3" w:rsidRDefault="000706C3" w:rsidP="000706C3">
      <w:pPr>
        <w:pStyle w:val="ListParagraph"/>
        <w:numPr>
          <w:ilvl w:val="1"/>
          <w:numId w:val="1"/>
        </w:numPr>
      </w:pPr>
      <w:r>
        <w:t>The boiler selection is based on a Rite model _________ Durafin</w:t>
      </w:r>
      <w:r w:rsidR="003D36D2" w:rsidRPr="003D36D2">
        <w:t xml:space="preserve"> </w:t>
      </w:r>
      <w:r w:rsidR="003D36D2">
        <w:t>(or approved equal)</w:t>
      </w:r>
      <w:r>
        <w:t xml:space="preserve"> with a maximum allowable working pressure of 160 psig</w:t>
      </w:r>
      <w:r w:rsidR="00BA7F3A">
        <w:t>.</w:t>
      </w:r>
      <w:r>
        <w:t xml:space="preserve"> </w:t>
      </w:r>
      <w:r w:rsidR="00E46720">
        <w:t xml:space="preserve">This design is classified as a horizontal, inclined watertube boiler.  </w:t>
      </w:r>
    </w:p>
    <w:p w14:paraId="521347ED" w14:textId="67162B56" w:rsidR="000706C3" w:rsidRDefault="000706C3" w:rsidP="000706C3">
      <w:pPr>
        <w:pStyle w:val="ListParagraph"/>
        <w:numPr>
          <w:ilvl w:val="1"/>
          <w:numId w:val="1"/>
        </w:numPr>
      </w:pPr>
      <w:r>
        <w:t>The boiler shall operate with a minimum efficiency of 85%</w:t>
      </w:r>
      <w:r w:rsidR="00BA7F3A">
        <w:t xml:space="preserve"> with a heat input of ___________MBTU/hr when fired on natural gas.  Electrical power shall be _____/_____/_____.</w:t>
      </w:r>
    </w:p>
    <w:p w14:paraId="1AE39BD9" w14:textId="740C333E" w:rsidR="00BA7F3A" w:rsidRPr="000F1EB4" w:rsidRDefault="00BA7F3A" w:rsidP="00BA7F3A">
      <w:pPr>
        <w:pStyle w:val="ListParagraph"/>
        <w:numPr>
          <w:ilvl w:val="0"/>
          <w:numId w:val="1"/>
        </w:numPr>
        <w:rPr>
          <w:b/>
          <w:bCs/>
        </w:rPr>
      </w:pPr>
      <w:r w:rsidRPr="000F1EB4">
        <w:rPr>
          <w:b/>
          <w:bCs/>
        </w:rPr>
        <w:t>Boiler Design</w:t>
      </w:r>
      <w:r w:rsidR="00EF3D76" w:rsidRPr="000F1EB4">
        <w:rPr>
          <w:b/>
          <w:bCs/>
        </w:rPr>
        <w:t xml:space="preserve"> Overview</w:t>
      </w:r>
    </w:p>
    <w:p w14:paraId="46E274C7" w14:textId="47715BC4" w:rsidR="00BA7F3A" w:rsidRDefault="00BA7F3A" w:rsidP="00BA7F3A">
      <w:pPr>
        <w:pStyle w:val="ListParagraph"/>
        <w:numPr>
          <w:ilvl w:val="1"/>
          <w:numId w:val="1"/>
        </w:numPr>
      </w:pPr>
      <w:r>
        <w:t xml:space="preserve">The boiler shall be a steel boiler, impervious to thermal shock and without a minimum or maximum flow requirement.  </w:t>
      </w:r>
    </w:p>
    <w:p w14:paraId="249073AF" w14:textId="239BAF82" w:rsidR="00BA7F3A" w:rsidRDefault="00BA7F3A" w:rsidP="00BA7F3A">
      <w:pPr>
        <w:pStyle w:val="ListParagraph"/>
        <w:numPr>
          <w:ilvl w:val="1"/>
          <w:numId w:val="1"/>
        </w:numPr>
      </w:pPr>
      <w:r w:rsidRPr="00762391">
        <w:t xml:space="preserve">Boiler efficiency shall be </w:t>
      </w:r>
      <w:r w:rsidR="00E46720">
        <w:t xml:space="preserve">a </w:t>
      </w:r>
      <w:r w:rsidRPr="00762391">
        <w:t>minimum 85%</w:t>
      </w:r>
      <w:r>
        <w:t xml:space="preserve">.  </w:t>
      </w:r>
    </w:p>
    <w:p w14:paraId="49C6AE34" w14:textId="37D331BF" w:rsidR="00BA7F3A" w:rsidRPr="00762391" w:rsidRDefault="00BA7F3A" w:rsidP="00BA7F3A">
      <w:pPr>
        <w:pStyle w:val="ListParagraph"/>
        <w:numPr>
          <w:ilvl w:val="1"/>
          <w:numId w:val="1"/>
        </w:numPr>
      </w:pPr>
      <w:r>
        <w:t>The boiler shall be design</w:t>
      </w:r>
      <w:r w:rsidR="00E46720">
        <w:t>ed</w:t>
      </w:r>
      <w:r>
        <w:t xml:space="preserve"> for continuous operation </w:t>
      </w:r>
      <w:r w:rsidRPr="00762391">
        <w:t>with return water temperatures between 135° and 230° F</w:t>
      </w:r>
      <w:r>
        <w:t>.</w:t>
      </w:r>
    </w:p>
    <w:p w14:paraId="045A469E" w14:textId="77777777" w:rsidR="00BA7F3A" w:rsidRPr="00762391" w:rsidRDefault="00BA7F3A" w:rsidP="00BA7F3A">
      <w:pPr>
        <w:pStyle w:val="ListParagraph"/>
        <w:numPr>
          <w:ilvl w:val="1"/>
          <w:numId w:val="1"/>
        </w:numPr>
      </w:pPr>
      <w:r w:rsidRPr="00762391">
        <w:t>The boiler and burner shall be shipped completely assembled as a package and shall meet the latest requirements of UL 795, UL 726, ASME CSD-1, ANSI Z21.13, NFPA 70 and ASHRAE 90.1.</w:t>
      </w:r>
    </w:p>
    <w:p w14:paraId="62DA5A53" w14:textId="126B1987" w:rsidR="00BA7F3A" w:rsidRPr="000F1EB4" w:rsidRDefault="00316258" w:rsidP="00105C9F">
      <w:pPr>
        <w:pStyle w:val="ListParagraph"/>
        <w:numPr>
          <w:ilvl w:val="0"/>
          <w:numId w:val="1"/>
        </w:numPr>
        <w:rPr>
          <w:b/>
          <w:bCs/>
        </w:rPr>
      </w:pPr>
      <w:r w:rsidRPr="000F1EB4">
        <w:rPr>
          <w:b/>
          <w:bCs/>
        </w:rPr>
        <w:t>Boiler</w:t>
      </w:r>
      <w:r w:rsidR="00340EF2" w:rsidRPr="000F1EB4">
        <w:rPr>
          <w:b/>
          <w:bCs/>
        </w:rPr>
        <w:t xml:space="preserve"> Construction</w:t>
      </w:r>
    </w:p>
    <w:p w14:paraId="44A0E713" w14:textId="5C3CC1A4" w:rsidR="00340EF2" w:rsidRDefault="00340EF2" w:rsidP="00340EF2">
      <w:pPr>
        <w:pStyle w:val="ListParagraph"/>
        <w:numPr>
          <w:ilvl w:val="1"/>
          <w:numId w:val="1"/>
        </w:numPr>
      </w:pPr>
      <w:r>
        <w:t>The pressure vessel shall be built in accordance with ASME section IV and be registered with the National Board.  The boiler shall be provided with a National Board number</w:t>
      </w:r>
      <w:r w:rsidR="00607D85">
        <w:t>.</w:t>
      </w:r>
    </w:p>
    <w:p w14:paraId="21DD8E64" w14:textId="752DC449" w:rsidR="00607D85" w:rsidRDefault="00607D85" w:rsidP="00340EF2">
      <w:pPr>
        <w:pStyle w:val="ListParagraph"/>
        <w:numPr>
          <w:ilvl w:val="1"/>
          <w:numId w:val="1"/>
        </w:numPr>
      </w:pPr>
      <w:r w:rsidRPr="00762391">
        <w:t xml:space="preserve">The heat exchanger shall have over 7 square feet of </w:t>
      </w:r>
      <w:r w:rsidR="00FD37AC">
        <w:t xml:space="preserve">dry </w:t>
      </w:r>
      <w:r w:rsidRPr="00762391">
        <w:t>heating surface</w:t>
      </w:r>
      <w:r w:rsidR="00437AB8" w:rsidRPr="00437AB8">
        <w:t xml:space="preserve"> </w:t>
      </w:r>
      <w:r w:rsidR="00437AB8" w:rsidRPr="00762391">
        <w:t>per boiler horsepower</w:t>
      </w:r>
      <w:r w:rsidR="00316258">
        <w:t>.</w:t>
      </w:r>
    </w:p>
    <w:p w14:paraId="77D02DC9" w14:textId="67AE2557" w:rsidR="00316258" w:rsidRDefault="00316258" w:rsidP="00340EF2">
      <w:pPr>
        <w:pStyle w:val="ListParagraph"/>
        <w:numPr>
          <w:ilvl w:val="1"/>
          <w:numId w:val="1"/>
        </w:numPr>
      </w:pPr>
      <w:r w:rsidRPr="00762391">
        <w:t>The combustion chamber (furnace) heat release shall not exceed 81,000 BTUH per cubic feet.</w:t>
      </w:r>
    </w:p>
    <w:p w14:paraId="1EDB6CA6" w14:textId="36E74982" w:rsidR="001B421C" w:rsidRDefault="001B421C" w:rsidP="00340EF2">
      <w:pPr>
        <w:pStyle w:val="ListParagraph"/>
        <w:numPr>
          <w:ilvl w:val="1"/>
          <w:numId w:val="1"/>
        </w:numPr>
      </w:pPr>
      <w:r w:rsidRPr="00762391">
        <w:t>The combustion chamber shall be sealed to operate up to .15 inches of water column. A</w:t>
      </w:r>
      <w:r>
        <w:t xml:space="preserve"> pressure gauge</w:t>
      </w:r>
      <w:r w:rsidRPr="00762391">
        <w:t xml:space="preserve"> shall be provided to show the overfire pressure.</w:t>
      </w:r>
    </w:p>
    <w:p w14:paraId="61FBE42E" w14:textId="7D3ECD29" w:rsidR="008C32FD" w:rsidRDefault="008C32FD" w:rsidP="00340EF2">
      <w:pPr>
        <w:pStyle w:val="ListParagraph"/>
        <w:numPr>
          <w:ilvl w:val="1"/>
          <w:numId w:val="1"/>
        </w:numPr>
      </w:pPr>
      <w:r>
        <w:t xml:space="preserve">The combustion chamber shall have a </w:t>
      </w:r>
      <w:r w:rsidR="003908F3">
        <w:t>minimum 2-inch</w:t>
      </w:r>
      <w:r>
        <w:t xml:space="preserve"> diameter flame observation port at the front and rear of the combustion chamber.</w:t>
      </w:r>
    </w:p>
    <w:p w14:paraId="6D51A4C3" w14:textId="2C583488" w:rsidR="00B03048" w:rsidRDefault="00B03048" w:rsidP="00340EF2">
      <w:pPr>
        <w:pStyle w:val="ListParagraph"/>
        <w:numPr>
          <w:ilvl w:val="1"/>
          <w:numId w:val="1"/>
        </w:numPr>
      </w:pPr>
      <w:r>
        <w:t xml:space="preserve">The boiler shall be equipped with a hinged burner mounting door to provide full access to the combustion chamber for inspection, maintenance and repair.  </w:t>
      </w:r>
    </w:p>
    <w:p w14:paraId="4EE42025" w14:textId="758BD243" w:rsidR="00017F0A" w:rsidRDefault="00017F0A" w:rsidP="00340EF2">
      <w:pPr>
        <w:pStyle w:val="ListParagraph"/>
        <w:numPr>
          <w:ilvl w:val="1"/>
          <w:numId w:val="1"/>
        </w:numPr>
      </w:pPr>
      <w:r>
        <w:t>The boiler tubes shall facilitate easy mechanical cleaning of their watersides with simple tube brushes or scrapers.</w:t>
      </w:r>
    </w:p>
    <w:p w14:paraId="4FB127AF" w14:textId="0ABC8612" w:rsidR="00607D85" w:rsidRDefault="00607D85" w:rsidP="00340EF2">
      <w:pPr>
        <w:pStyle w:val="ListParagraph"/>
        <w:numPr>
          <w:ilvl w:val="1"/>
          <w:numId w:val="1"/>
        </w:numPr>
      </w:pPr>
      <w:r>
        <w:t xml:space="preserve">The pressure vessel shall be manufactured using straight, </w:t>
      </w:r>
      <w:r w:rsidR="00B03048">
        <w:t xml:space="preserve">large bore, </w:t>
      </w:r>
      <w:r>
        <w:t>non-proprietary boiler tubes</w:t>
      </w:r>
      <w:r w:rsidR="00FD37AC">
        <w:t xml:space="preserve">.  Boiler tubes shall be available through multiple sources.  </w:t>
      </w:r>
    </w:p>
    <w:p w14:paraId="0B5EA363" w14:textId="3B2D39A2" w:rsidR="00F30080" w:rsidRDefault="00F30080" w:rsidP="00340EF2">
      <w:pPr>
        <w:pStyle w:val="ListParagraph"/>
        <w:numPr>
          <w:ilvl w:val="1"/>
          <w:numId w:val="1"/>
        </w:numPr>
      </w:pPr>
      <w:r>
        <w:t>T</w:t>
      </w:r>
      <w:r w:rsidRPr="00762391">
        <w:t xml:space="preserve">ubes shall be </w:t>
      </w:r>
      <w:r>
        <w:t>mechanically expanded</w:t>
      </w:r>
      <w:r w:rsidRPr="00762391">
        <w:t xml:space="preserve"> into header boxes</w:t>
      </w:r>
      <w:r>
        <w:t xml:space="preserve"> and shall not require any beading or welding.</w:t>
      </w:r>
    </w:p>
    <w:p w14:paraId="5108D611" w14:textId="5CE2E0DA" w:rsidR="00185CC5" w:rsidRDefault="00185CC5" w:rsidP="00340EF2">
      <w:pPr>
        <w:pStyle w:val="ListParagraph"/>
        <w:numPr>
          <w:ilvl w:val="1"/>
          <w:numId w:val="1"/>
        </w:numPr>
      </w:pPr>
      <w:r>
        <w:t>Plugging a leaky tube shall be easily accomplished with common pipe fittings readily available at hardware and plumbing supply houses.</w:t>
      </w:r>
      <w:r w:rsidR="004E040F">
        <w:t xml:space="preserve">  </w:t>
      </w:r>
    </w:p>
    <w:p w14:paraId="30EF4553" w14:textId="3D9FAE19" w:rsidR="001B421C" w:rsidRDefault="001B421C" w:rsidP="00340EF2">
      <w:pPr>
        <w:pStyle w:val="ListParagraph"/>
        <w:numPr>
          <w:ilvl w:val="1"/>
          <w:numId w:val="1"/>
        </w:numPr>
      </w:pPr>
      <w:r>
        <w:t>The boiler shall be engineered with</w:t>
      </w:r>
      <w:r w:rsidR="00C912C8">
        <w:t xml:space="preserve"> lineal slide assemblies to accommodate thermal expansion without stressing the boiler tube</w:t>
      </w:r>
      <w:r w:rsidR="003D36D2">
        <w:t>s or tube</w:t>
      </w:r>
      <w:r w:rsidR="00C912C8">
        <w:t xml:space="preserve"> sheets.</w:t>
      </w:r>
    </w:p>
    <w:p w14:paraId="1697DCD8" w14:textId="340CEA6C" w:rsidR="00FD37AC" w:rsidRDefault="00437AB8" w:rsidP="00437AB8">
      <w:pPr>
        <w:pStyle w:val="ListParagraph"/>
        <w:numPr>
          <w:ilvl w:val="1"/>
          <w:numId w:val="1"/>
        </w:numPr>
      </w:pPr>
      <w:r>
        <w:t xml:space="preserve">The boiler watersides shall be accessible via hinged and gasketed pressure vessel headplates.  </w:t>
      </w:r>
      <w:r w:rsidR="0013185D">
        <w:t xml:space="preserve">When </w:t>
      </w:r>
      <w:r w:rsidR="00C62DE0">
        <w:t>the headplates are</w:t>
      </w:r>
      <w:r w:rsidR="0013185D">
        <w:t xml:space="preserve"> opened, </w:t>
      </w:r>
      <w:r w:rsidR="00C62DE0">
        <w:t xml:space="preserve">all of the boiler waterside tubes, supply </w:t>
      </w:r>
      <w:r w:rsidR="00C62DE0">
        <w:lastRenderedPageBreak/>
        <w:t>nozzles and return nozzles shall be visible and exposed for inspection, mechanical cleaning and repair.</w:t>
      </w:r>
    </w:p>
    <w:p w14:paraId="161F63FE" w14:textId="2DC5C7F1" w:rsidR="00C62DE0" w:rsidRDefault="00C62DE0" w:rsidP="00F30080">
      <w:pPr>
        <w:pStyle w:val="ListParagraph"/>
        <w:numPr>
          <w:ilvl w:val="1"/>
          <w:numId w:val="1"/>
        </w:numPr>
      </w:pPr>
      <w:r w:rsidRPr="00762391">
        <w:t>There shall be no minimum or maximum water flow rate required through the heat exchanger. A flow switch shall not be required.</w:t>
      </w:r>
    </w:p>
    <w:p w14:paraId="1794362E" w14:textId="67165B1A" w:rsidR="00062A96" w:rsidRDefault="00062A96" w:rsidP="00F30080">
      <w:pPr>
        <w:pStyle w:val="ListParagraph"/>
        <w:numPr>
          <w:ilvl w:val="1"/>
          <w:numId w:val="1"/>
        </w:numPr>
      </w:pPr>
      <w:r w:rsidRPr="00762391">
        <w:t xml:space="preserve">Tube replacement or cleaning shall </w:t>
      </w:r>
      <w:r w:rsidRPr="00062A96">
        <w:t>require “zero” inches of maintenance clearance</w:t>
      </w:r>
      <w:r w:rsidR="00C72C84">
        <w:t xml:space="preserve"> on either side</w:t>
      </w:r>
      <w:r>
        <w:t xml:space="preserve"> for boilers over 500,000 btu/hr</w:t>
      </w:r>
      <w:r w:rsidRPr="00762391">
        <w:t>.</w:t>
      </w:r>
      <w:r>
        <w:t xml:space="preserve">  </w:t>
      </w:r>
    </w:p>
    <w:p w14:paraId="4C829859" w14:textId="77777777" w:rsidR="009A7779" w:rsidRPr="009A7779" w:rsidRDefault="00F30080" w:rsidP="00185CC5">
      <w:pPr>
        <w:pStyle w:val="ListParagraph"/>
        <w:numPr>
          <w:ilvl w:val="1"/>
          <w:numId w:val="1"/>
        </w:numPr>
        <w:rPr>
          <w:b/>
          <w:bCs/>
        </w:rPr>
      </w:pPr>
      <w:bookmarkStart w:id="0" w:name="_Hlk65486112"/>
      <w:r w:rsidRPr="00185CC5">
        <w:t xml:space="preserve">The boiler shall carry a </w:t>
      </w:r>
      <w:r w:rsidR="00CE07CE" w:rsidRPr="00185CC5">
        <w:t>25-year</w:t>
      </w:r>
      <w:r w:rsidRPr="00185CC5">
        <w:t xml:space="preserve"> </w:t>
      </w:r>
      <w:r w:rsidR="00CE07CE" w:rsidRPr="00185CC5">
        <w:t>manufacturer’s</w:t>
      </w:r>
      <w:r w:rsidRPr="00185CC5">
        <w:t xml:space="preserve"> warranty against thermal shock and tube</w:t>
      </w:r>
      <w:r>
        <w:t xml:space="preserve"> erosion. </w:t>
      </w:r>
    </w:p>
    <w:bookmarkEnd w:id="0"/>
    <w:p w14:paraId="2E98326F" w14:textId="77777777" w:rsidR="004B27C5" w:rsidRDefault="004B27C5" w:rsidP="004B27C5">
      <w:pPr>
        <w:pStyle w:val="ListParagraph"/>
        <w:numPr>
          <w:ilvl w:val="0"/>
          <w:numId w:val="1"/>
        </w:numPr>
        <w:rPr>
          <w:b/>
          <w:bCs/>
        </w:rPr>
      </w:pPr>
      <w:r w:rsidRPr="004B27C5">
        <w:rPr>
          <w:b/>
          <w:bCs/>
        </w:rPr>
        <w:t>Boiler Trim</w:t>
      </w:r>
    </w:p>
    <w:p w14:paraId="42AE5163" w14:textId="12B392D2" w:rsidR="00DF7AAB" w:rsidRPr="00AB7E18" w:rsidRDefault="004B27C5" w:rsidP="004B27C5">
      <w:pPr>
        <w:pStyle w:val="ListParagraph"/>
        <w:numPr>
          <w:ilvl w:val="1"/>
          <w:numId w:val="1"/>
        </w:numPr>
      </w:pPr>
      <w:bookmarkStart w:id="1" w:name="_Hlk65490768"/>
      <w:r w:rsidRPr="00185CC5">
        <w:t xml:space="preserve">The boiler shall </w:t>
      </w:r>
      <w:r>
        <w:t>be provided with an automatic reset operator temperature control</w:t>
      </w:r>
      <w:r w:rsidR="00B03048">
        <w:t xml:space="preserve"> and a separate, manual reset high temperature limit control.</w:t>
      </w:r>
    </w:p>
    <w:bookmarkEnd w:id="1"/>
    <w:p w14:paraId="4F555552" w14:textId="799BC49F" w:rsidR="00062A96" w:rsidRDefault="00062A96" w:rsidP="00062A96">
      <w:pPr>
        <w:pStyle w:val="ListParagraph"/>
        <w:numPr>
          <w:ilvl w:val="1"/>
          <w:numId w:val="1"/>
        </w:numPr>
      </w:pPr>
      <w:r>
        <w:t>The boiler shall come complete with a probe type low water cut-off installed in the primary vessel with manual reset and push-to-test functions.  Column-type water level sensors that require repetitive blowdowns are not allowed.</w:t>
      </w:r>
    </w:p>
    <w:p w14:paraId="36F639C4" w14:textId="42873A6F" w:rsidR="004B27C5" w:rsidRPr="00062A96" w:rsidRDefault="00B03048" w:rsidP="004B27C5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 </w:t>
      </w:r>
      <w:r w:rsidR="00AB7E18" w:rsidRPr="00762391">
        <w:t xml:space="preserve">The </w:t>
      </w:r>
      <w:r w:rsidR="00AB7E18">
        <w:t>boiler</w:t>
      </w:r>
      <w:r w:rsidR="00AB7E18" w:rsidRPr="00762391">
        <w:t xml:space="preserve"> shall have a </w:t>
      </w:r>
      <w:r w:rsidR="00AB7E18">
        <w:t>low r</w:t>
      </w:r>
      <w:r w:rsidR="00AB7E18" w:rsidRPr="00762391">
        <w:t>eturn water temperature</w:t>
      </w:r>
      <w:r w:rsidR="00AB7E18">
        <w:t xml:space="preserve"> </w:t>
      </w:r>
      <w:r w:rsidR="00DD44D7" w:rsidRPr="00DD44D7">
        <w:t>warning light</w:t>
      </w:r>
      <w:r w:rsidR="00AB7E18">
        <w:t>,</w:t>
      </w:r>
      <w:r w:rsidR="00AB7E18" w:rsidRPr="00762391">
        <w:t xml:space="preserve"> </w:t>
      </w:r>
      <w:r w:rsidR="00AB7E18">
        <w:t>to alert the operator to damaging flue gas condensation conditions in the boiler</w:t>
      </w:r>
      <w:r w:rsidR="00AB7E18" w:rsidRPr="00762391">
        <w:t>.</w:t>
      </w:r>
    </w:p>
    <w:p w14:paraId="39B02FA1" w14:textId="77777777" w:rsidR="00062A96" w:rsidRPr="00062A96" w:rsidRDefault="00062A96" w:rsidP="00062A96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The boiler shall be rated for 160 psig, the safety relief valve shall be set for ____ psig.  </w:t>
      </w:r>
    </w:p>
    <w:p w14:paraId="14729588" w14:textId="6C6258FA" w:rsidR="005732BF" w:rsidRPr="00062A96" w:rsidRDefault="000F1EB4" w:rsidP="000F1EB4">
      <w:pPr>
        <w:pStyle w:val="ListParagraph"/>
        <w:numPr>
          <w:ilvl w:val="0"/>
          <w:numId w:val="1"/>
        </w:numPr>
        <w:rPr>
          <w:b/>
          <w:bCs/>
        </w:rPr>
      </w:pPr>
      <w:r w:rsidRPr="00062A96">
        <w:rPr>
          <w:b/>
          <w:bCs/>
        </w:rPr>
        <w:t>Burners</w:t>
      </w:r>
    </w:p>
    <w:p w14:paraId="69C76F98" w14:textId="1D7E4303" w:rsidR="00245B3E" w:rsidRDefault="00245B3E" w:rsidP="00245B3E">
      <w:pPr>
        <w:pStyle w:val="ListParagraph"/>
        <w:numPr>
          <w:ilvl w:val="1"/>
          <w:numId w:val="1"/>
        </w:numPr>
      </w:pPr>
      <w:r>
        <w:t>The basis of design is the Powerflame</w:t>
      </w:r>
      <w:r w:rsidR="00DD44D7">
        <w:t xml:space="preserve"> type C</w:t>
      </w:r>
      <w:r>
        <w:t xml:space="preserve"> model ________ forced draft, high turndown, flame retention type, natural gas burner.  </w:t>
      </w:r>
    </w:p>
    <w:p w14:paraId="73D7FB77" w14:textId="585E65FC" w:rsidR="00245B3E" w:rsidRDefault="00245B3E" w:rsidP="00245B3E">
      <w:pPr>
        <w:pStyle w:val="ListParagraph"/>
        <w:numPr>
          <w:ilvl w:val="1"/>
          <w:numId w:val="1"/>
        </w:numPr>
      </w:pPr>
      <w:r>
        <w:t>The burner shall be of welded steel construction.  The burner head shall carry a full (5) five-year replacement warranty</w:t>
      </w:r>
      <w:r w:rsidR="00DD44D7">
        <w:t xml:space="preserve"> (see Powerflame </w:t>
      </w:r>
      <w:r w:rsidR="00B45842">
        <w:t>burner warranty for details)</w:t>
      </w:r>
      <w:r>
        <w:t>.</w:t>
      </w:r>
    </w:p>
    <w:p w14:paraId="5323A8EE" w14:textId="4AAC028E" w:rsidR="00245B3E" w:rsidRDefault="00245B3E" w:rsidP="00245B3E">
      <w:pPr>
        <w:pStyle w:val="ListParagraph"/>
        <w:numPr>
          <w:ilvl w:val="1"/>
          <w:numId w:val="1"/>
        </w:numPr>
      </w:pPr>
      <w:r>
        <w:t>The burner shall provide full modulation with a minimum turndown of ___-___ from high to low fire.</w:t>
      </w:r>
    </w:p>
    <w:p w14:paraId="3C5F7F69" w14:textId="2756BD3D" w:rsidR="009E40C7" w:rsidRDefault="00245B3E" w:rsidP="00245B3E">
      <w:pPr>
        <w:pStyle w:val="ListParagraph"/>
        <w:numPr>
          <w:ilvl w:val="1"/>
          <w:numId w:val="1"/>
        </w:numPr>
      </w:pPr>
      <w:r>
        <w:t>The main</w:t>
      </w:r>
      <w:r w:rsidR="003A69B4">
        <w:t xml:space="preserve"> </w:t>
      </w:r>
      <w:r w:rsidR="004A6F56">
        <w:t>on/off gas supply shall be controlled by a motorized gas valve</w:t>
      </w:r>
      <w:r w:rsidR="00323838">
        <w:t xml:space="preserve"> or as code allows</w:t>
      </w:r>
      <w:r w:rsidR="004A6F56">
        <w:t xml:space="preserve">.  </w:t>
      </w:r>
    </w:p>
    <w:p w14:paraId="36F325E8" w14:textId="24CA57DF" w:rsidR="00245B3E" w:rsidRDefault="009E40C7" w:rsidP="00245B3E">
      <w:pPr>
        <w:pStyle w:val="ListParagraph"/>
        <w:numPr>
          <w:ilvl w:val="1"/>
          <w:numId w:val="1"/>
        </w:numPr>
      </w:pPr>
      <w:r>
        <w:t>Fuel/Air proportioning shall be by a</w:t>
      </w:r>
      <w:r w:rsidR="004A6F56">
        <w:t xml:space="preserve"> </w:t>
      </w:r>
      <w:r>
        <w:t xml:space="preserve">single </w:t>
      </w:r>
      <w:r w:rsidR="004A6F56">
        <w:t xml:space="preserve">modulating </w:t>
      </w:r>
      <w:r>
        <w:t xml:space="preserve">motor </w:t>
      </w:r>
      <w:r w:rsidR="004A6F56">
        <w:t>control</w:t>
      </w:r>
      <w:r>
        <w:t>ling</w:t>
      </w:r>
      <w:r w:rsidR="004A6F56">
        <w:t xml:space="preserve"> the positioning of the air inlet damper and butterfly type gas-proportioning valve to meet varying system loads</w:t>
      </w:r>
      <w:r w:rsidR="009000F9">
        <w:t xml:space="preserve"> via mechanical linkage</w:t>
      </w:r>
      <w:r w:rsidR="004A6F56">
        <w:t xml:space="preserve">. </w:t>
      </w:r>
    </w:p>
    <w:p w14:paraId="5898BD42" w14:textId="3027A985" w:rsidR="009000F9" w:rsidRDefault="009000F9" w:rsidP="00245B3E">
      <w:pPr>
        <w:pStyle w:val="ListParagraph"/>
        <w:numPr>
          <w:ilvl w:val="1"/>
          <w:numId w:val="1"/>
        </w:numPr>
      </w:pPr>
      <w:r>
        <w:t xml:space="preserve">The mechanical linkage shall </w:t>
      </w:r>
      <w:r w:rsidR="008A71C3">
        <w:t>utilize</w:t>
      </w:r>
      <w:r>
        <w:t xml:space="preserve"> </w:t>
      </w:r>
      <w:r w:rsidR="008A71C3">
        <w:t>a quadrant linkage adjustment mechanism with adjustable high and low fire valve stops with a spring over travel protection mechanism.</w:t>
      </w:r>
    </w:p>
    <w:p w14:paraId="7C9F24E9" w14:textId="1084093B" w:rsidR="008A71C3" w:rsidRDefault="008A71C3" w:rsidP="00245B3E">
      <w:pPr>
        <w:pStyle w:val="ListParagraph"/>
        <w:numPr>
          <w:ilvl w:val="1"/>
          <w:numId w:val="1"/>
        </w:numPr>
      </w:pPr>
      <w:r>
        <w:t>The UL rated gas train shall contain the following:</w:t>
      </w:r>
    </w:p>
    <w:p w14:paraId="3462E69D" w14:textId="78ECB769" w:rsidR="008A71C3" w:rsidRDefault="008A71C3" w:rsidP="008A71C3">
      <w:pPr>
        <w:pStyle w:val="ListParagraph"/>
        <w:numPr>
          <w:ilvl w:val="2"/>
          <w:numId w:val="1"/>
        </w:numPr>
      </w:pPr>
      <w:r>
        <w:t>Manual shut-off valve</w:t>
      </w:r>
    </w:p>
    <w:p w14:paraId="2C452943" w14:textId="36BF8F9D" w:rsidR="008A71C3" w:rsidRDefault="008A71C3" w:rsidP="008A71C3">
      <w:pPr>
        <w:pStyle w:val="ListParagraph"/>
        <w:numPr>
          <w:ilvl w:val="2"/>
          <w:numId w:val="1"/>
        </w:numPr>
      </w:pPr>
      <w:r>
        <w:t xml:space="preserve">Main gas regulator </w:t>
      </w:r>
    </w:p>
    <w:p w14:paraId="6DF54BC8" w14:textId="3EB76DA7" w:rsidR="008A71C3" w:rsidRDefault="008A71C3" w:rsidP="008A71C3">
      <w:pPr>
        <w:pStyle w:val="ListParagraph"/>
        <w:numPr>
          <w:ilvl w:val="2"/>
          <w:numId w:val="1"/>
        </w:numPr>
      </w:pPr>
      <w:r>
        <w:t>Automatic main motorized gas valve</w:t>
      </w:r>
      <w:r w:rsidR="002F795A">
        <w:t>, proof of closure switch required for burners over 5.0MBtu/H</w:t>
      </w:r>
      <w:r w:rsidR="00323838">
        <w:t xml:space="preserve"> or as code allows</w:t>
      </w:r>
    </w:p>
    <w:p w14:paraId="42878692" w14:textId="77777777" w:rsidR="009E40C7" w:rsidRDefault="009E40C7" w:rsidP="009E40C7">
      <w:pPr>
        <w:pStyle w:val="ListParagraph"/>
        <w:numPr>
          <w:ilvl w:val="1"/>
          <w:numId w:val="1"/>
        </w:numPr>
      </w:pPr>
      <w:r>
        <w:t>A</w:t>
      </w:r>
      <w:r w:rsidRPr="009E40C7">
        <w:t xml:space="preserve">ll control components shall be mounted and wired within an integral burner mounted control panel.  </w:t>
      </w:r>
    </w:p>
    <w:p w14:paraId="6533D516" w14:textId="77777777" w:rsidR="009E40C7" w:rsidRDefault="009E40C7" w:rsidP="009E40C7">
      <w:pPr>
        <w:pStyle w:val="ListParagraph"/>
        <w:numPr>
          <w:ilvl w:val="2"/>
          <w:numId w:val="1"/>
        </w:numPr>
      </w:pPr>
      <w:r w:rsidRPr="009E40C7">
        <w:t xml:space="preserve">The panel shall incorporate an "Easy Access" (lift off) cover, and will include Power On, Main Fuel, Load Demand, FSG Alarm and Low Water indicating lights. An On/Off control switch, Manual Auto selector switch with indicator light and manual potentiometer. </w:t>
      </w:r>
    </w:p>
    <w:p w14:paraId="7D24AC66" w14:textId="77777777" w:rsidR="009E40C7" w:rsidRDefault="009E40C7" w:rsidP="009E40C7">
      <w:pPr>
        <w:pStyle w:val="ListParagraph"/>
        <w:numPr>
          <w:ilvl w:val="2"/>
          <w:numId w:val="1"/>
        </w:numPr>
      </w:pPr>
      <w:r w:rsidRPr="009E40C7">
        <w:t xml:space="preserve">Each burner will require a step-down control transformer with primary and secondary fusing for the control voltage. </w:t>
      </w:r>
    </w:p>
    <w:p w14:paraId="2FE5F364" w14:textId="77777777" w:rsidR="00E60BD6" w:rsidRDefault="00E60BD6" w:rsidP="009E40C7">
      <w:pPr>
        <w:pStyle w:val="ListParagraph"/>
        <w:numPr>
          <w:ilvl w:val="2"/>
          <w:numId w:val="1"/>
        </w:numPr>
      </w:pPr>
      <w:r>
        <w:lastRenderedPageBreak/>
        <w:t xml:space="preserve">A </w:t>
      </w:r>
      <w:r w:rsidR="009E40C7" w:rsidRPr="009E40C7">
        <w:t>mounted disconnect and motor fusing for single point power connection</w:t>
      </w:r>
      <w:r w:rsidR="009E40C7">
        <w:t xml:space="preserve"> shall be provided</w:t>
      </w:r>
      <w:r w:rsidR="009E40C7" w:rsidRPr="009E40C7">
        <w:t xml:space="preserve">. </w:t>
      </w:r>
    </w:p>
    <w:p w14:paraId="306695DC" w14:textId="23B70425" w:rsidR="009E40C7" w:rsidRDefault="009E40C7" w:rsidP="009E40C7">
      <w:pPr>
        <w:pStyle w:val="ListParagraph"/>
        <w:numPr>
          <w:ilvl w:val="2"/>
          <w:numId w:val="1"/>
        </w:numPr>
      </w:pPr>
      <w:r w:rsidRPr="009E40C7">
        <w:t>Each burner panel will have terminals to connect to remote panel.  Supply local and header mounted operation and modulating controls.</w:t>
      </w:r>
    </w:p>
    <w:p w14:paraId="176A6653" w14:textId="3A30C64A" w:rsidR="00E60BD6" w:rsidRPr="00E60BD6" w:rsidRDefault="00E60BD6" w:rsidP="00E60BD6">
      <w:pPr>
        <w:pStyle w:val="ListParagraph"/>
        <w:numPr>
          <w:ilvl w:val="2"/>
          <w:numId w:val="1"/>
        </w:numPr>
      </w:pPr>
      <w:r>
        <w:t xml:space="preserve">The burner manufacturer shall provide </w:t>
      </w:r>
      <w:r w:rsidRPr="00E60BD6">
        <w:t>an insurance certificate documenting his current coverage of Product Liability Insurance with minimum coverage of $10,000,000</w:t>
      </w:r>
      <w:r>
        <w:t xml:space="preserve"> upon request</w:t>
      </w:r>
      <w:r w:rsidRPr="00E60BD6">
        <w:t xml:space="preserve">. </w:t>
      </w:r>
    </w:p>
    <w:p w14:paraId="3F26B77D" w14:textId="7AEB1C26" w:rsidR="00E60BD6" w:rsidRPr="004C0057" w:rsidRDefault="004C0057" w:rsidP="004C0057">
      <w:pPr>
        <w:pStyle w:val="ListParagraph"/>
        <w:numPr>
          <w:ilvl w:val="0"/>
          <w:numId w:val="1"/>
        </w:numPr>
        <w:rPr>
          <w:b/>
          <w:bCs/>
        </w:rPr>
      </w:pPr>
      <w:r w:rsidRPr="004C0057">
        <w:rPr>
          <w:b/>
          <w:bCs/>
        </w:rPr>
        <w:t>Exhaust System</w:t>
      </w:r>
    </w:p>
    <w:p w14:paraId="00092C0A" w14:textId="67ECD13F" w:rsidR="004C0057" w:rsidRDefault="00170A9B" w:rsidP="004C0057">
      <w:pPr>
        <w:pStyle w:val="ListParagraph"/>
        <w:numPr>
          <w:ilvl w:val="1"/>
          <w:numId w:val="1"/>
        </w:numPr>
      </w:pPr>
      <w:r w:rsidRPr="00170A9B">
        <w:t>The</w:t>
      </w:r>
      <w:r>
        <w:t xml:space="preserve"> boiler </w:t>
      </w:r>
      <w:r w:rsidRPr="00170A9B">
        <w:t>shall be designed to allow multiple venting options</w:t>
      </w:r>
      <w:r w:rsidR="005F6E9B">
        <w:t>, including; B Vent, Category I and Category III</w:t>
      </w:r>
      <w:r w:rsidRPr="00170A9B">
        <w:t xml:space="preserve">.  </w:t>
      </w:r>
      <w:r>
        <w:t xml:space="preserve">The </w:t>
      </w:r>
      <w:r>
        <w:t>exhaust</w:t>
      </w:r>
      <w:r>
        <w:t xml:space="preserve"> system design </w:t>
      </w:r>
      <w:r w:rsidR="005F6E9B">
        <w:t>shall</w:t>
      </w:r>
      <w:r>
        <w:t xml:space="preserve"> </w:t>
      </w:r>
      <w:r>
        <w:t>determine the correct venting option</w:t>
      </w:r>
      <w:r>
        <w:t xml:space="preserve">.  </w:t>
      </w:r>
    </w:p>
    <w:p w14:paraId="03244CB6" w14:textId="77777777" w:rsidR="004E040F" w:rsidRDefault="004E040F" w:rsidP="004E040F">
      <w:pPr>
        <w:pStyle w:val="ListParagraph"/>
        <w:ind w:left="375"/>
      </w:pPr>
    </w:p>
    <w:sectPr w:rsidR="004E040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2D3A0" w14:textId="77777777" w:rsidR="003005CD" w:rsidRDefault="003005CD" w:rsidP="006A39F4">
      <w:pPr>
        <w:spacing w:after="0" w:line="240" w:lineRule="auto"/>
      </w:pPr>
      <w:r>
        <w:separator/>
      </w:r>
    </w:p>
  </w:endnote>
  <w:endnote w:type="continuationSeparator" w:id="0">
    <w:p w14:paraId="4944071A" w14:textId="77777777" w:rsidR="003005CD" w:rsidRDefault="003005CD" w:rsidP="006A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0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8B900" w14:textId="3196C5B6" w:rsidR="006A39F4" w:rsidRDefault="006A39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652239" w14:textId="77777777" w:rsidR="006A39F4" w:rsidRDefault="006A3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35289" w14:textId="77777777" w:rsidR="003005CD" w:rsidRDefault="003005CD" w:rsidP="006A39F4">
      <w:pPr>
        <w:spacing w:after="0" w:line="240" w:lineRule="auto"/>
      </w:pPr>
      <w:r>
        <w:separator/>
      </w:r>
    </w:p>
  </w:footnote>
  <w:footnote w:type="continuationSeparator" w:id="0">
    <w:p w14:paraId="3B0312A3" w14:textId="77777777" w:rsidR="003005CD" w:rsidRDefault="003005CD" w:rsidP="006A3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731E3"/>
    <w:multiLevelType w:val="multilevel"/>
    <w:tmpl w:val="1DA6C3F2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C3"/>
    <w:rsid w:val="00017F0A"/>
    <w:rsid w:val="00062A96"/>
    <w:rsid w:val="000706C3"/>
    <w:rsid w:val="000F1EB4"/>
    <w:rsid w:val="00105C9F"/>
    <w:rsid w:val="0013185D"/>
    <w:rsid w:val="00170A9B"/>
    <w:rsid w:val="00185CC5"/>
    <w:rsid w:val="001B421C"/>
    <w:rsid w:val="00245B3E"/>
    <w:rsid w:val="002E1123"/>
    <w:rsid w:val="002F795A"/>
    <w:rsid w:val="003005CD"/>
    <w:rsid w:val="00316258"/>
    <w:rsid w:val="00323838"/>
    <w:rsid w:val="00340EF2"/>
    <w:rsid w:val="003908F3"/>
    <w:rsid w:val="003A69B4"/>
    <w:rsid w:val="003D36D2"/>
    <w:rsid w:val="00437AB8"/>
    <w:rsid w:val="004A6F56"/>
    <w:rsid w:val="004B27C5"/>
    <w:rsid w:val="004C0057"/>
    <w:rsid w:val="004E040F"/>
    <w:rsid w:val="004E6DBC"/>
    <w:rsid w:val="005732BF"/>
    <w:rsid w:val="005F6E9B"/>
    <w:rsid w:val="00607D85"/>
    <w:rsid w:val="006A39F4"/>
    <w:rsid w:val="006F20C3"/>
    <w:rsid w:val="006F7C83"/>
    <w:rsid w:val="007A5330"/>
    <w:rsid w:val="007E0799"/>
    <w:rsid w:val="008A71C3"/>
    <w:rsid w:val="008C32FD"/>
    <w:rsid w:val="008D36C6"/>
    <w:rsid w:val="009000F9"/>
    <w:rsid w:val="009A7779"/>
    <w:rsid w:val="009E40C7"/>
    <w:rsid w:val="00A02034"/>
    <w:rsid w:val="00A171DB"/>
    <w:rsid w:val="00AB7E18"/>
    <w:rsid w:val="00B03048"/>
    <w:rsid w:val="00B45842"/>
    <w:rsid w:val="00BA7F3A"/>
    <w:rsid w:val="00BC11E1"/>
    <w:rsid w:val="00BD6639"/>
    <w:rsid w:val="00C01638"/>
    <w:rsid w:val="00C62DE0"/>
    <w:rsid w:val="00C72C84"/>
    <w:rsid w:val="00C912C8"/>
    <w:rsid w:val="00CE07CE"/>
    <w:rsid w:val="00D36B76"/>
    <w:rsid w:val="00D63FDE"/>
    <w:rsid w:val="00DC5B6B"/>
    <w:rsid w:val="00DD44D7"/>
    <w:rsid w:val="00DF7AAB"/>
    <w:rsid w:val="00E46720"/>
    <w:rsid w:val="00E60BD6"/>
    <w:rsid w:val="00EF3D76"/>
    <w:rsid w:val="00F078E3"/>
    <w:rsid w:val="00F1535C"/>
    <w:rsid w:val="00F30080"/>
    <w:rsid w:val="00F436E7"/>
    <w:rsid w:val="00F478A8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F346"/>
  <w15:chartTrackingRefBased/>
  <w15:docId w15:val="{09117834-6A01-493B-9A54-29A5BDCA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9F4"/>
  </w:style>
  <w:style w:type="paragraph" w:styleId="Footer">
    <w:name w:val="footer"/>
    <w:basedOn w:val="Normal"/>
    <w:link w:val="FooterChar"/>
    <w:uiPriority w:val="99"/>
    <w:unhideWhenUsed/>
    <w:rsid w:val="006A3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Cade</dc:creator>
  <cp:keywords/>
  <dc:description/>
  <cp:lastModifiedBy>Bob Cade</cp:lastModifiedBy>
  <cp:revision>16</cp:revision>
  <dcterms:created xsi:type="dcterms:W3CDTF">2021-01-22T14:18:00Z</dcterms:created>
  <dcterms:modified xsi:type="dcterms:W3CDTF">2021-03-10T22:30:00Z</dcterms:modified>
</cp:coreProperties>
</file>